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3EF" w:rsidRDefault="005D6CB1" w:rsidP="00C923EF">
      <w:pPr>
        <w:pStyle w:val="a3"/>
        <w:rPr>
          <w:b/>
          <w:bCs/>
        </w:rPr>
      </w:pPr>
      <w:r>
        <w:rPr>
          <w:b/>
          <w:bCs/>
        </w:rPr>
        <w:t>ЗАКЛЮЧЕНИЕ</w:t>
      </w:r>
    </w:p>
    <w:p w:rsidR="00C923EF" w:rsidRDefault="005D6CB1" w:rsidP="00C923EF">
      <w:pPr>
        <w:pStyle w:val="a3"/>
        <w:rPr>
          <w:b/>
          <w:bCs/>
        </w:rPr>
      </w:pPr>
      <w:r>
        <w:rPr>
          <w:b/>
          <w:bCs/>
        </w:rPr>
        <w:t xml:space="preserve">о результатах </w:t>
      </w:r>
      <w:r w:rsidR="00C923EF">
        <w:rPr>
          <w:b/>
          <w:bCs/>
        </w:rPr>
        <w:t xml:space="preserve"> публичных слушаний </w:t>
      </w:r>
    </w:p>
    <w:p w:rsidR="00C923EF" w:rsidRPr="009F3923" w:rsidRDefault="00C923EF" w:rsidP="00C923EF">
      <w:pPr>
        <w:jc w:val="center"/>
      </w:pPr>
      <w:r>
        <w:t xml:space="preserve">по проекту решения Совета Новокошкульского сельского поселения </w:t>
      </w:r>
      <w:r w:rsidRPr="009F3923">
        <w:t xml:space="preserve"> </w:t>
      </w:r>
    </w:p>
    <w:p w:rsidR="00C923EF" w:rsidRPr="009F3923" w:rsidRDefault="00C923EF" w:rsidP="00C923EF">
      <w:pPr>
        <w:jc w:val="center"/>
      </w:pPr>
      <w:r w:rsidRPr="009F3923">
        <w:t>Тюкалинского муниципального района</w:t>
      </w:r>
    </w:p>
    <w:p w:rsidR="00C923EF" w:rsidRPr="009F3923" w:rsidRDefault="00C923EF" w:rsidP="00C923EF">
      <w:pPr>
        <w:jc w:val="center"/>
      </w:pPr>
      <w:r w:rsidRPr="009F3923">
        <w:t xml:space="preserve">« О внесении изменений в Устав </w:t>
      </w:r>
    </w:p>
    <w:p w:rsidR="00C923EF" w:rsidRPr="009F3923" w:rsidRDefault="00C923EF" w:rsidP="00C923EF">
      <w:pPr>
        <w:jc w:val="center"/>
      </w:pPr>
      <w:r w:rsidRPr="009F3923">
        <w:t>Тюкалинского муниципального района Омской области»</w:t>
      </w:r>
    </w:p>
    <w:p w:rsidR="00C923EF" w:rsidRPr="009F3923" w:rsidRDefault="00C923EF" w:rsidP="00C923EF">
      <w:pPr>
        <w:jc w:val="center"/>
      </w:pPr>
    </w:p>
    <w:p w:rsidR="00C923EF" w:rsidRDefault="00C923EF" w:rsidP="00C923EF">
      <w:r>
        <w:t>19.03.2021 г</w:t>
      </w:r>
    </w:p>
    <w:p w:rsidR="00C923EF" w:rsidRDefault="00C923EF" w:rsidP="00C923EF">
      <w:r w:rsidRPr="009F3923">
        <w:t>г</w:t>
      </w:r>
      <w:proofErr w:type="gramStart"/>
      <w:r w:rsidRPr="009F3923">
        <w:t>.Т</w:t>
      </w:r>
      <w:proofErr w:type="gramEnd"/>
      <w:r w:rsidRPr="009F3923">
        <w:t>юкалинск</w:t>
      </w:r>
    </w:p>
    <w:p w:rsidR="00C923EF" w:rsidRDefault="00C923EF" w:rsidP="00C923EF"/>
    <w:p w:rsidR="00C923EF" w:rsidRDefault="00C923EF" w:rsidP="00376E2E">
      <w:pPr>
        <w:pStyle w:val="ConsNormal"/>
        <w:widowControl/>
        <w:ind w:right="0"/>
        <w:jc w:val="both"/>
      </w:pPr>
      <w:r w:rsidRPr="00505D0B">
        <w:t xml:space="preserve">Рекомендовать Совету </w:t>
      </w:r>
      <w:r>
        <w:t xml:space="preserve">Новокошкульского сельского поселения </w:t>
      </w:r>
      <w:r w:rsidRPr="00505D0B">
        <w:t xml:space="preserve">Тюкалинского муниципального района </w:t>
      </w:r>
      <w:r>
        <w:t>принять</w:t>
      </w:r>
      <w:r w:rsidR="00376E2E">
        <w:t xml:space="preserve"> проект решения о внесении</w:t>
      </w:r>
      <w:r w:rsidR="00576C57">
        <w:t xml:space="preserve"> изменений</w:t>
      </w:r>
      <w:r>
        <w:t xml:space="preserve"> в </w:t>
      </w:r>
      <w:r w:rsidRPr="00505D0B">
        <w:t xml:space="preserve">Устав </w:t>
      </w:r>
      <w:r>
        <w:t xml:space="preserve">Новокошкульского сельского поселения </w:t>
      </w:r>
      <w:r w:rsidRPr="00505D0B">
        <w:t>Тюкалинского муници</w:t>
      </w:r>
      <w:r w:rsidR="00376E2E">
        <w:t>пального района Омской области» в следующей  редакции:</w:t>
      </w:r>
    </w:p>
    <w:p w:rsidR="00376E2E" w:rsidRDefault="00376E2E" w:rsidP="00376E2E">
      <w:pPr>
        <w:pStyle w:val="ConsNormal"/>
        <w:widowControl/>
        <w:ind w:right="0"/>
        <w:jc w:val="both"/>
        <w:rPr>
          <w:bCs/>
        </w:rPr>
      </w:pPr>
    </w:p>
    <w:p w:rsidR="00376E2E" w:rsidRPr="00376E2E" w:rsidRDefault="00376E2E" w:rsidP="00376E2E">
      <w:pPr>
        <w:jc w:val="right"/>
      </w:pPr>
      <w:r w:rsidRPr="00376E2E">
        <w:t>проект</w:t>
      </w:r>
    </w:p>
    <w:p w:rsidR="00376E2E" w:rsidRPr="00376E2E" w:rsidRDefault="00376E2E" w:rsidP="00376E2E">
      <w:pPr>
        <w:jc w:val="center"/>
        <w:rPr>
          <w:b/>
        </w:rPr>
      </w:pPr>
      <w:r w:rsidRPr="00376E2E">
        <w:rPr>
          <w:b/>
        </w:rPr>
        <w:t xml:space="preserve"> СОВЕТ </w:t>
      </w:r>
    </w:p>
    <w:p w:rsidR="00376E2E" w:rsidRPr="00376E2E" w:rsidRDefault="00376E2E" w:rsidP="00376E2E">
      <w:pPr>
        <w:jc w:val="center"/>
        <w:rPr>
          <w:b/>
        </w:rPr>
      </w:pPr>
      <w:r w:rsidRPr="00376E2E">
        <w:rPr>
          <w:b/>
        </w:rPr>
        <w:t xml:space="preserve">НОВОКОШКУЛЬСКОГО СЕЛЬСКОГО ПОСЕЛЕНИЯ </w:t>
      </w:r>
    </w:p>
    <w:p w:rsidR="00376E2E" w:rsidRPr="00376E2E" w:rsidRDefault="00376E2E" w:rsidP="00376E2E">
      <w:pPr>
        <w:jc w:val="center"/>
        <w:rPr>
          <w:b/>
        </w:rPr>
      </w:pPr>
      <w:r w:rsidRPr="00376E2E">
        <w:rPr>
          <w:b/>
        </w:rPr>
        <w:t xml:space="preserve">ТЮКАЛИНСКОГО МУНИЦИПАЛЬНОГО РАЙОНА </w:t>
      </w:r>
    </w:p>
    <w:p w:rsidR="00376E2E" w:rsidRPr="00376E2E" w:rsidRDefault="00376E2E" w:rsidP="00376E2E">
      <w:pPr>
        <w:jc w:val="center"/>
        <w:rPr>
          <w:b/>
        </w:rPr>
      </w:pPr>
      <w:r w:rsidRPr="00376E2E">
        <w:rPr>
          <w:b/>
        </w:rPr>
        <w:t>ОМСКОЙ ОБЛАСТИ</w:t>
      </w:r>
    </w:p>
    <w:p w:rsidR="00376E2E" w:rsidRPr="00376E2E" w:rsidRDefault="00376E2E" w:rsidP="00376E2E">
      <w:pPr>
        <w:jc w:val="center"/>
        <w:rPr>
          <w:b/>
        </w:rPr>
      </w:pPr>
    </w:p>
    <w:p w:rsidR="00376E2E" w:rsidRPr="00376E2E" w:rsidRDefault="00376E2E" w:rsidP="00376E2E">
      <w:pPr>
        <w:jc w:val="center"/>
        <w:rPr>
          <w:b/>
        </w:rPr>
      </w:pPr>
    </w:p>
    <w:p w:rsidR="00376E2E" w:rsidRPr="00376E2E" w:rsidRDefault="00376E2E" w:rsidP="00376E2E">
      <w:pPr>
        <w:jc w:val="center"/>
        <w:rPr>
          <w:b/>
        </w:rPr>
      </w:pPr>
      <w:r w:rsidRPr="00376E2E">
        <w:rPr>
          <w:b/>
        </w:rPr>
        <w:t xml:space="preserve"> РЕШЕНИЕ     </w:t>
      </w:r>
    </w:p>
    <w:p w:rsidR="00376E2E" w:rsidRPr="00376E2E" w:rsidRDefault="00376E2E" w:rsidP="00376E2E">
      <w:pPr>
        <w:jc w:val="center"/>
      </w:pPr>
    </w:p>
    <w:p w:rsidR="00376E2E" w:rsidRPr="00376E2E" w:rsidRDefault="00576C57" w:rsidP="00376E2E">
      <w:pPr>
        <w:jc w:val="both"/>
      </w:pPr>
      <w:r>
        <w:t>от __.____</w:t>
      </w:r>
      <w:r w:rsidR="00376E2E" w:rsidRPr="00376E2E">
        <w:t>.2021 № __</w:t>
      </w:r>
    </w:p>
    <w:p w:rsidR="00376E2E" w:rsidRPr="00376E2E" w:rsidRDefault="00376E2E" w:rsidP="00376E2E">
      <w:pPr>
        <w:jc w:val="both"/>
      </w:pPr>
      <w:r w:rsidRPr="00376E2E">
        <w:t>с. Новый Кошкуль</w:t>
      </w:r>
    </w:p>
    <w:p w:rsidR="00376E2E" w:rsidRPr="00376E2E" w:rsidRDefault="00376E2E" w:rsidP="00376E2E">
      <w:pPr>
        <w:jc w:val="center"/>
      </w:pPr>
    </w:p>
    <w:p w:rsidR="00376E2E" w:rsidRPr="00376E2E" w:rsidRDefault="00376E2E" w:rsidP="00376E2E">
      <w:pPr>
        <w:autoSpaceDE w:val="0"/>
        <w:autoSpaceDN w:val="0"/>
        <w:adjustRightInd w:val="0"/>
        <w:ind w:right="-5"/>
        <w:jc w:val="center"/>
      </w:pPr>
      <w:r w:rsidRPr="00376E2E">
        <w:t>О внесении изменений в Устав Новокошкульского сельского поселения Тюкалинского муниципального района Омской области</w:t>
      </w:r>
    </w:p>
    <w:p w:rsidR="00376E2E" w:rsidRPr="00376E2E" w:rsidRDefault="00376E2E" w:rsidP="00376E2E">
      <w:pPr>
        <w:autoSpaceDE w:val="0"/>
        <w:autoSpaceDN w:val="0"/>
        <w:adjustRightInd w:val="0"/>
        <w:ind w:firstLine="567"/>
        <w:jc w:val="both"/>
      </w:pPr>
    </w:p>
    <w:p w:rsidR="00376E2E" w:rsidRPr="00376E2E" w:rsidRDefault="00376E2E" w:rsidP="00376E2E">
      <w:pPr>
        <w:pStyle w:val="2"/>
        <w:shd w:val="clear" w:color="auto" w:fill="auto"/>
        <w:spacing w:before="0" w:after="0" w:line="322" w:lineRule="exact"/>
        <w:ind w:left="20" w:right="20" w:firstLine="7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6E2E">
        <w:rPr>
          <w:rFonts w:ascii="Times New Roman" w:hAnsi="Times New Roman" w:cs="Times New Roman"/>
          <w:color w:val="000000"/>
          <w:sz w:val="24"/>
          <w:szCs w:val="24"/>
        </w:rPr>
        <w:t>В целях приведения Устава Новокошкульского сельского поселения Тюкалинского муниципального района Омской области в соответствие с действующим законодательством,   Совет Новокошкульского сельского поселения</w:t>
      </w:r>
    </w:p>
    <w:p w:rsidR="00376E2E" w:rsidRPr="00376E2E" w:rsidRDefault="00376E2E" w:rsidP="00376E2E">
      <w:pPr>
        <w:pStyle w:val="2"/>
        <w:shd w:val="clear" w:color="auto" w:fill="auto"/>
        <w:spacing w:before="0" w:after="0" w:line="322" w:lineRule="exact"/>
        <w:ind w:left="20" w:right="20" w:firstLine="7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76E2E" w:rsidRPr="00376E2E" w:rsidRDefault="00376E2E" w:rsidP="00376E2E">
      <w:pPr>
        <w:pStyle w:val="2"/>
        <w:shd w:val="clear" w:color="auto" w:fill="auto"/>
        <w:spacing w:before="0" w:after="0" w:line="322" w:lineRule="exact"/>
        <w:ind w:left="20" w:right="20" w:firstLine="7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6E2E">
        <w:rPr>
          <w:rFonts w:ascii="Times New Roman" w:hAnsi="Times New Roman" w:cs="Times New Roman"/>
          <w:b/>
          <w:color w:val="000000"/>
          <w:sz w:val="24"/>
          <w:szCs w:val="24"/>
        </w:rPr>
        <w:t>РЕШИЛ:</w:t>
      </w:r>
    </w:p>
    <w:p w:rsidR="00376E2E" w:rsidRPr="00376E2E" w:rsidRDefault="00376E2E" w:rsidP="00376E2E">
      <w:pPr>
        <w:pStyle w:val="2"/>
        <w:shd w:val="clear" w:color="auto" w:fill="auto"/>
        <w:spacing w:before="0" w:after="0" w:line="322" w:lineRule="exact"/>
        <w:ind w:left="20" w:right="20" w:firstLine="7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E2E" w:rsidRPr="00376E2E" w:rsidRDefault="00376E2E" w:rsidP="00376E2E">
      <w:pPr>
        <w:pStyle w:val="a6"/>
        <w:autoSpaceDE w:val="0"/>
        <w:autoSpaceDN w:val="0"/>
        <w:adjustRightInd w:val="0"/>
        <w:ind w:left="1320"/>
        <w:jc w:val="both"/>
      </w:pPr>
    </w:p>
    <w:p w:rsidR="00376E2E" w:rsidRPr="00376E2E" w:rsidRDefault="00376E2E" w:rsidP="00376E2E">
      <w:pPr>
        <w:autoSpaceDE w:val="0"/>
        <w:autoSpaceDN w:val="0"/>
        <w:adjustRightInd w:val="0"/>
        <w:ind w:firstLine="708"/>
        <w:jc w:val="both"/>
      </w:pPr>
      <w:r w:rsidRPr="00376E2E">
        <w:t>1. Внести изменения в Устав Новокошкульского сельского поселения Тюкалинского района Омской области следующие изменения: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   1) часть 1 статьи 5 Устава дополнить пунктами 17-18 следующего содержания: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«17) предоставление сотруднику, замещающего должность участкового уполномоченного полиции, и членам его семьи жилого помещения на период замещения сотрудником указанной должности;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 18) Осуществление мероприятий 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376E2E">
        <w:t>.»;</w:t>
      </w:r>
      <w:proofErr w:type="gramEnd"/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  2) дополнить Устав статьей 10.1 следующего содержания: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«Статья 10.1 Инициативные проекты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 1. В целях реализации мероприятий, имеющих приоритетное значение для жителей сельского поселения или его части, по решению вопросов местного значения или иных вопросов, право </w:t>
      </w:r>
      <w:proofErr w:type="gramStart"/>
      <w:r w:rsidRPr="00376E2E">
        <w:t>решения</w:t>
      </w:r>
      <w:proofErr w:type="gramEnd"/>
      <w:r w:rsidRPr="00376E2E">
        <w:t xml:space="preserve"> которых предоставлено органам местного самоуправления, в местную администрацию может быть внесен инициативный проект. Порядок определения </w:t>
      </w:r>
      <w:r w:rsidRPr="00376E2E">
        <w:lastRenderedPageBreak/>
        <w:t>части территории сельского поселения, на которой могут реализоваться инициативные проекты, устанавливается нормативным правовым актом Совета сельского поселения.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2. Порядок выдвижения, внесения, обсуждения, рассмотрения инициативных проектов, а также проведения их конкурсного отбора устанавливается Советом сельского поселения в соответствии со статьей 26.1 Федерального закона «Об общих организациях местного самоуправления в Российской Федерации».»;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3)в части 13 Устава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- в части 1 после слов «и должностных лиц местного самоуправления</w:t>
      </w:r>
      <w:proofErr w:type="gramStart"/>
      <w:r w:rsidRPr="00376E2E">
        <w:t>,»</w:t>
      </w:r>
      <w:proofErr w:type="gramEnd"/>
      <w:r w:rsidRPr="00376E2E">
        <w:t xml:space="preserve"> дополнить словами «обсуждения вопросов внесения инициативных проектов и их рассмотрения,»;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- дополнить частью 4.1 следующего содержания: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«4.11 В собрании граждан по вопросам внесения инициативных проектов и их рассмотрения</w:t>
      </w:r>
      <w:proofErr w:type="gramStart"/>
      <w:r w:rsidRPr="00376E2E">
        <w:t>,»</w:t>
      </w:r>
      <w:proofErr w:type="gramEnd"/>
      <w:r w:rsidRPr="00376E2E">
        <w:t>;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-дополнить частью 4.1 следующего содержания: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«4.1. 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Новокошкульского сельского поселения</w:t>
      </w:r>
      <w:proofErr w:type="gramStart"/>
      <w:r w:rsidRPr="00376E2E">
        <w:t>.»;</w:t>
      </w:r>
      <w:proofErr w:type="gramEnd"/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 4) в статье 15 Устава: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 - часть 2 дополнить предложением следующего содержания: «В опросе граждан по вопросу выявления мнения граждан о поддержке инициативного проекта вправе участвовать жители Новокошкульского сельского  поселения или его части, в которых предлагается реализовать инициативный проект, достигшие шестнадцатилетнего возраста.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  - часть 3 дополнить пунктом 3 следующего содержания: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 «3) жителей Новокошкульского сельского и его части, в которых предлагается реализовать инициативный проект,  достигших шестнадцатилетнего возраста, - для выявления мнения граждан о поддержке данного инициативного проекта</w:t>
      </w:r>
      <w:proofErr w:type="gramStart"/>
      <w:r w:rsidRPr="00376E2E">
        <w:t>.»;</w:t>
      </w:r>
      <w:proofErr w:type="gramEnd"/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 - в части 5: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  а) первый абзац дополнить вторым предложением следующего содержания: «Для проведения опроса граждан может использоваться официальный сайт сельского поселения в информационно – телекоммуникационной сети « Интернет»;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 б) дополнить пунктом 6 следующего содержания: 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«6) порядок идентификации участков опроса в случае проведения опроса граждан с использованием официального сайта Новокошкульского сельского поселения в информационно-телекоммуникационной сети «Интернет»</w:t>
      </w:r>
      <w:proofErr w:type="gramStart"/>
      <w:r w:rsidRPr="00376E2E">
        <w:t>.»</w:t>
      </w:r>
      <w:proofErr w:type="gramEnd"/>
      <w:r w:rsidRPr="00376E2E">
        <w:t>;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- пункт 1 части 7 дополнить словами «или жителей Новокошкульского сельского поселения»;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5) часть 6 статьи 15.1 Устава дополнить пунктом 4.1. следующего содержания: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«4.1) вправе выступить с инициативой о внесении инициативного проекта по вопросам, имеющим приоритетное значение для жителей сельского населенного пункта</w:t>
      </w:r>
      <w:proofErr w:type="gramStart"/>
      <w:r w:rsidRPr="00376E2E">
        <w:t>;»</w:t>
      </w:r>
      <w:proofErr w:type="gramEnd"/>
      <w:r w:rsidRPr="00376E2E">
        <w:t>;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6) содержание статьи 15.2 изложить в следующей редакции: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«1. В случаях предусмотренных Федеральным законом « Об общих принципах организации местного самоуправления в Российской Федерации»</w:t>
      </w:r>
      <w:proofErr w:type="gramStart"/>
      <w:r w:rsidRPr="00376E2E">
        <w:t>.</w:t>
      </w:r>
      <w:proofErr w:type="gramEnd"/>
      <w:r w:rsidRPr="00376E2E">
        <w:t xml:space="preserve"> </w:t>
      </w:r>
      <w:proofErr w:type="gramStart"/>
      <w:r w:rsidRPr="00376E2E">
        <w:t>с</w:t>
      </w:r>
      <w:proofErr w:type="gramEnd"/>
      <w:r w:rsidRPr="00376E2E">
        <w:t xml:space="preserve">ход граждан может проводиться: 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1) в населенном пункте по вопросу изменения границ поселения (муниципального района), в состав которого входит указанный населенный пункт, влекущего отнесение территории указанного населенного пункта к территории другого поселения (муниципального района); 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2) в населенном пункте, входящем в состав сельского поселения, по вопросу введения и использования средств самообложения граждан на территории данного населенного пункта;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lastRenderedPageBreak/>
        <w:t xml:space="preserve">      3) в соответствии с законом Омской области </w:t>
      </w:r>
      <w:proofErr w:type="gramStart"/>
      <w:r w:rsidRPr="00376E2E">
        <w:t>на части территории</w:t>
      </w:r>
      <w:proofErr w:type="gramEnd"/>
      <w:r w:rsidRPr="00376E2E">
        <w:t xml:space="preserve"> населенного пункта, входящего в состав поселения либо расположенного на межселенной территории в границах муниципального района, по вопросу введения и использования средств самообложения граждан на данной территории населенного пункта;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4)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2.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службе.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3. Сход граждан, предусмотренный пунктом 4.3 части 1 статьи 25.1 Федерального закона «Об Общих принципах местного самоуправления в Российской Федерации», может созываться Советом сельского поселения по инициативе группы жителей, соответствующей части территории населенного пункта численностью не менее 10 человек. 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Критерии определения границ части территории населенного пункта, входящего в состав поселения либо расположенного на межселенной территории в границах муниципального района, на которой может проводиться сход граждан по вопросу введения и использования средств самообложения граждан, устанавливаются законом Омской области.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4.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 (либо части его территории). В случае</w:t>
      </w:r>
      <w:proofErr w:type="gramStart"/>
      <w:r w:rsidRPr="00376E2E">
        <w:t>,</w:t>
      </w:r>
      <w:proofErr w:type="gramEnd"/>
      <w:r w:rsidRPr="00376E2E"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в соответствии с настоящим уставом проводиться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граждан»;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7) статью 21 Устава дополнить частью 2.1 следующего содержания: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«2.1. Депутату Совета Новокошкульского сельского поселения для осуществления своих полномочий на непостоянной основе гарантируется сохранения места работы (должности) на период, продолжительность которого составляет в совокупности 5 рабочих дней в месяц»;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8) пункт 8 части 2 статьи 23 Устава исключить;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9) часть 4 статьи 29 Устава дополнить предложением следующего содержания: « </w:t>
      </w:r>
      <w:proofErr w:type="gramStart"/>
      <w:r w:rsidRPr="00376E2E">
        <w:t>Глава Новокошкульского сельского поселения осуществляет свои полномочия на постоянной основе.»;</w:t>
      </w:r>
      <w:proofErr w:type="gramEnd"/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10) в пункте 15 статьи 30 Устава слова  «, правовыми актами Совета Новокошкульского сельского поселения» исключить;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11) часть 4 статьи 41 Устава изложить в следующей редакции: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«4. Глава сельского поселения в пределах своих полномочий, установленных настоящим уставом и решениями Совета сельского поселения, издает постановления и распоряжения местной администрации по вопросам, указанным в части 6 настоящей статьи. Глава сельского поселения издает постановления и распоряжения по иным вопросам, отнесенным к его компетенции настоящим уставом в соответствии с Федеральным законом « Об общих принципах организации местного самоуправления в Российской Федерации», другими федеральными законами».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2. Главе Новокошкульского сельского поселения в порядке, установленном Федеральным законом от 21 июля 2005 года № 97-ФЗ « О государственной регистрации уставов муниципальных образований», представить настоящее Решение на </w:t>
      </w:r>
      <w:r w:rsidRPr="00376E2E">
        <w:lastRenderedPageBreak/>
        <w:t xml:space="preserve">государственную регистрацию в уполномоченный федеральный орган исполнительной власти в сфере регистрации уставов муниципальных образований. </w:t>
      </w:r>
    </w:p>
    <w:p w:rsidR="00376E2E" w:rsidRPr="00376E2E" w:rsidRDefault="00376E2E" w:rsidP="00376E2E">
      <w:pPr>
        <w:autoSpaceDE w:val="0"/>
        <w:autoSpaceDN w:val="0"/>
        <w:adjustRightInd w:val="0"/>
        <w:jc w:val="both"/>
      </w:pPr>
      <w:r w:rsidRPr="00376E2E">
        <w:t xml:space="preserve">       3. Настоящее Решение вступает в силу со дня его официального опубликования (обнародования), произведен</w:t>
      </w:r>
      <w:r>
        <w:t>н</w:t>
      </w:r>
      <w:r w:rsidRPr="00376E2E">
        <w:t>ого после его государственной регистрации.</w:t>
      </w:r>
    </w:p>
    <w:p w:rsidR="00376E2E" w:rsidRDefault="00376E2E" w:rsidP="00376E2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76E2E" w:rsidRDefault="00376E2E" w:rsidP="00376E2E">
      <w:pPr>
        <w:autoSpaceDE w:val="0"/>
        <w:autoSpaceDN w:val="0"/>
        <w:adjustRightInd w:val="0"/>
        <w:rPr>
          <w:sz w:val="26"/>
          <w:szCs w:val="26"/>
        </w:rPr>
      </w:pPr>
    </w:p>
    <w:p w:rsidR="00376E2E" w:rsidRPr="008D4BB4" w:rsidRDefault="00376E2E" w:rsidP="00376E2E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Председатель Совета </w:t>
      </w:r>
      <w:r w:rsidRPr="00563276">
        <w:rPr>
          <w:sz w:val="26"/>
          <w:szCs w:val="26"/>
        </w:rPr>
        <w:t>Новокошкульского сельского поселения</w:t>
      </w:r>
      <w:r>
        <w:rPr>
          <w:sz w:val="26"/>
          <w:szCs w:val="26"/>
        </w:rPr>
        <w:tab/>
        <w:t xml:space="preserve">              </w:t>
      </w:r>
      <w:r w:rsidRPr="008D4BB4">
        <w:rPr>
          <w:sz w:val="26"/>
          <w:szCs w:val="26"/>
        </w:rPr>
        <w:t xml:space="preserve">И.В. Тарцан </w:t>
      </w:r>
    </w:p>
    <w:p w:rsidR="00376E2E" w:rsidRPr="00563276" w:rsidRDefault="00376E2E" w:rsidP="00376E2E">
      <w:pPr>
        <w:tabs>
          <w:tab w:val="right" w:pos="9457"/>
        </w:tabs>
        <w:autoSpaceDE w:val="0"/>
        <w:autoSpaceDN w:val="0"/>
        <w:adjustRightInd w:val="0"/>
        <w:spacing w:line="240" w:lineRule="exact"/>
        <w:rPr>
          <w:sz w:val="26"/>
          <w:szCs w:val="26"/>
        </w:rPr>
      </w:pPr>
      <w:r>
        <w:rPr>
          <w:sz w:val="26"/>
          <w:szCs w:val="26"/>
        </w:rPr>
        <w:t xml:space="preserve">                  </w:t>
      </w:r>
      <w:r w:rsidRPr="00563276">
        <w:rPr>
          <w:sz w:val="26"/>
          <w:szCs w:val="26"/>
        </w:rPr>
        <w:t xml:space="preserve">Тюкалинского муниципального района </w:t>
      </w:r>
    </w:p>
    <w:p w:rsidR="00376E2E" w:rsidRPr="00563276" w:rsidRDefault="00376E2E" w:rsidP="00376E2E">
      <w:pPr>
        <w:autoSpaceDE w:val="0"/>
        <w:autoSpaceDN w:val="0"/>
        <w:adjustRightInd w:val="0"/>
        <w:rPr>
          <w:sz w:val="26"/>
          <w:szCs w:val="26"/>
        </w:rPr>
      </w:pPr>
      <w:r w:rsidRPr="00563276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          </w:t>
      </w:r>
      <w:r w:rsidRPr="00563276">
        <w:rPr>
          <w:sz w:val="26"/>
          <w:szCs w:val="26"/>
        </w:rPr>
        <w:t xml:space="preserve">Омской области              </w:t>
      </w:r>
      <w:r>
        <w:rPr>
          <w:sz w:val="26"/>
          <w:szCs w:val="26"/>
        </w:rPr>
        <w:t xml:space="preserve">                   </w:t>
      </w:r>
    </w:p>
    <w:p w:rsidR="00376E2E" w:rsidRPr="00563276" w:rsidRDefault="00376E2E" w:rsidP="00376E2E">
      <w:pPr>
        <w:autoSpaceDE w:val="0"/>
        <w:autoSpaceDN w:val="0"/>
        <w:adjustRightInd w:val="0"/>
        <w:rPr>
          <w:sz w:val="26"/>
          <w:szCs w:val="26"/>
        </w:rPr>
      </w:pPr>
    </w:p>
    <w:p w:rsidR="00376E2E" w:rsidRPr="00563276" w:rsidRDefault="00376E2E" w:rsidP="00376E2E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376E2E" w:rsidRPr="00563276" w:rsidRDefault="00376E2E" w:rsidP="00376E2E">
      <w:pPr>
        <w:tabs>
          <w:tab w:val="right" w:pos="9457"/>
        </w:tabs>
        <w:autoSpaceDE w:val="0"/>
        <w:autoSpaceDN w:val="0"/>
        <w:adjustRightInd w:val="0"/>
        <w:spacing w:line="240" w:lineRule="exact"/>
        <w:rPr>
          <w:sz w:val="26"/>
          <w:szCs w:val="26"/>
        </w:rPr>
      </w:pPr>
      <w:r w:rsidRPr="00563276">
        <w:rPr>
          <w:sz w:val="26"/>
          <w:szCs w:val="26"/>
        </w:rPr>
        <w:t>Глава Новокошкульского сельского поселения</w:t>
      </w:r>
    </w:p>
    <w:p w:rsidR="00376E2E" w:rsidRPr="00563276" w:rsidRDefault="00376E2E" w:rsidP="00376E2E">
      <w:pPr>
        <w:tabs>
          <w:tab w:val="right" w:pos="9457"/>
        </w:tabs>
        <w:autoSpaceDE w:val="0"/>
        <w:autoSpaceDN w:val="0"/>
        <w:adjustRightInd w:val="0"/>
        <w:spacing w:line="240" w:lineRule="exact"/>
        <w:rPr>
          <w:sz w:val="26"/>
          <w:szCs w:val="26"/>
        </w:rPr>
      </w:pPr>
      <w:r w:rsidRPr="00563276">
        <w:rPr>
          <w:sz w:val="26"/>
          <w:szCs w:val="26"/>
        </w:rPr>
        <w:t xml:space="preserve">    Тюкалинского муниципального района </w:t>
      </w:r>
    </w:p>
    <w:p w:rsidR="00376E2E" w:rsidRPr="00563276" w:rsidRDefault="00376E2E" w:rsidP="00376E2E">
      <w:pPr>
        <w:tabs>
          <w:tab w:val="right" w:pos="9457"/>
        </w:tabs>
        <w:autoSpaceDE w:val="0"/>
        <w:autoSpaceDN w:val="0"/>
        <w:adjustRightInd w:val="0"/>
        <w:spacing w:line="240" w:lineRule="exact"/>
        <w:rPr>
          <w:sz w:val="26"/>
          <w:szCs w:val="26"/>
        </w:rPr>
      </w:pPr>
      <w:r w:rsidRPr="00563276">
        <w:rPr>
          <w:sz w:val="26"/>
          <w:szCs w:val="26"/>
        </w:rPr>
        <w:t xml:space="preserve">                      Омской области                                                                  </w:t>
      </w:r>
      <w:r>
        <w:rPr>
          <w:sz w:val="26"/>
          <w:szCs w:val="26"/>
        </w:rPr>
        <w:t xml:space="preserve">  </w:t>
      </w:r>
      <w:r w:rsidRPr="00563276">
        <w:rPr>
          <w:sz w:val="26"/>
          <w:szCs w:val="26"/>
        </w:rPr>
        <w:t xml:space="preserve">   В.И. Терлеев</w:t>
      </w:r>
    </w:p>
    <w:p w:rsidR="00376E2E" w:rsidRPr="00563276" w:rsidRDefault="00376E2E" w:rsidP="00376E2E">
      <w:pPr>
        <w:tabs>
          <w:tab w:val="right" w:pos="9457"/>
        </w:tabs>
        <w:autoSpaceDE w:val="0"/>
        <w:autoSpaceDN w:val="0"/>
        <w:adjustRightInd w:val="0"/>
        <w:spacing w:line="240" w:lineRule="exact"/>
        <w:rPr>
          <w:sz w:val="26"/>
          <w:szCs w:val="26"/>
        </w:rPr>
      </w:pPr>
    </w:p>
    <w:p w:rsidR="00376E2E" w:rsidRPr="00563276" w:rsidRDefault="00376E2E" w:rsidP="00376E2E">
      <w:pPr>
        <w:rPr>
          <w:sz w:val="26"/>
          <w:szCs w:val="26"/>
        </w:rPr>
      </w:pPr>
    </w:p>
    <w:p w:rsidR="00C923EF" w:rsidRPr="00D704FF" w:rsidRDefault="00C923EF" w:rsidP="00C923EF">
      <w:pPr>
        <w:jc w:val="both"/>
      </w:pPr>
    </w:p>
    <w:p w:rsidR="00C923EF" w:rsidRDefault="00C923EF" w:rsidP="00C923EF">
      <w:pPr>
        <w:autoSpaceDE w:val="0"/>
        <w:autoSpaceDN w:val="0"/>
        <w:adjustRightInd w:val="0"/>
        <w:jc w:val="both"/>
        <w:outlineLvl w:val="0"/>
      </w:pPr>
    </w:p>
    <w:p w:rsidR="00C923EF" w:rsidRDefault="00C923EF" w:rsidP="00C923EF">
      <w:pPr>
        <w:autoSpaceDE w:val="0"/>
        <w:autoSpaceDN w:val="0"/>
        <w:adjustRightInd w:val="0"/>
        <w:jc w:val="both"/>
        <w:outlineLvl w:val="0"/>
      </w:pPr>
    </w:p>
    <w:p w:rsidR="00576C57" w:rsidRPr="008D4BB4" w:rsidRDefault="00576C57" w:rsidP="00576C57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</w:t>
      </w:r>
      <w:r w:rsidRPr="00563276">
        <w:rPr>
          <w:sz w:val="26"/>
          <w:szCs w:val="26"/>
        </w:rPr>
        <w:t>Новокошкульского сельского поселения</w:t>
      </w:r>
      <w:r>
        <w:rPr>
          <w:sz w:val="26"/>
          <w:szCs w:val="26"/>
        </w:rPr>
        <w:tab/>
        <w:t xml:space="preserve">              </w:t>
      </w:r>
      <w:r w:rsidRPr="008D4BB4">
        <w:rPr>
          <w:sz w:val="26"/>
          <w:szCs w:val="26"/>
        </w:rPr>
        <w:t xml:space="preserve">И.В. Тарцан </w:t>
      </w:r>
    </w:p>
    <w:p w:rsidR="00576C57" w:rsidRPr="00563276" w:rsidRDefault="00576C57" w:rsidP="00576C57">
      <w:pPr>
        <w:tabs>
          <w:tab w:val="right" w:pos="9457"/>
        </w:tabs>
        <w:autoSpaceDE w:val="0"/>
        <w:autoSpaceDN w:val="0"/>
        <w:adjustRightInd w:val="0"/>
        <w:spacing w:line="240" w:lineRule="exact"/>
        <w:rPr>
          <w:sz w:val="26"/>
          <w:szCs w:val="26"/>
        </w:rPr>
      </w:pPr>
      <w:r>
        <w:rPr>
          <w:sz w:val="26"/>
          <w:szCs w:val="26"/>
        </w:rPr>
        <w:t xml:space="preserve">                  </w:t>
      </w:r>
      <w:r w:rsidRPr="00563276">
        <w:rPr>
          <w:sz w:val="26"/>
          <w:szCs w:val="26"/>
        </w:rPr>
        <w:t xml:space="preserve">Тюкалинского муниципального района </w:t>
      </w:r>
    </w:p>
    <w:p w:rsidR="00576C57" w:rsidRPr="00563276" w:rsidRDefault="00576C57" w:rsidP="00576C57">
      <w:pPr>
        <w:autoSpaceDE w:val="0"/>
        <w:autoSpaceDN w:val="0"/>
        <w:adjustRightInd w:val="0"/>
        <w:rPr>
          <w:sz w:val="26"/>
          <w:szCs w:val="26"/>
        </w:rPr>
      </w:pPr>
      <w:r w:rsidRPr="00563276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          </w:t>
      </w:r>
      <w:r w:rsidRPr="00563276">
        <w:rPr>
          <w:sz w:val="26"/>
          <w:szCs w:val="26"/>
        </w:rPr>
        <w:t xml:space="preserve">Омской области              </w:t>
      </w:r>
      <w:r>
        <w:rPr>
          <w:sz w:val="26"/>
          <w:szCs w:val="26"/>
        </w:rPr>
        <w:t xml:space="preserve">                   </w:t>
      </w:r>
    </w:p>
    <w:p w:rsidR="00C923EF" w:rsidRDefault="00C923EF"/>
    <w:sectPr w:rsidR="00C923EF" w:rsidSect="00011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E3A"/>
    <w:multiLevelType w:val="hybridMultilevel"/>
    <w:tmpl w:val="325EA7C4"/>
    <w:lvl w:ilvl="0" w:tplc="8F9E129C">
      <w:start w:val="1"/>
      <w:numFmt w:val="upperRoman"/>
      <w:lvlText w:val="%1."/>
      <w:lvlJc w:val="left"/>
      <w:pPr>
        <w:ind w:left="1624" w:hanging="915"/>
      </w:pPr>
      <w:rPr>
        <w:rFonts w:hint="default"/>
      </w:rPr>
    </w:lvl>
    <w:lvl w:ilvl="1" w:tplc="8ED299CA">
      <w:start w:val="1"/>
      <w:numFmt w:val="decimal"/>
      <w:lvlText w:val="%2)"/>
      <w:lvlJc w:val="left"/>
      <w:pPr>
        <w:tabs>
          <w:tab w:val="num" w:pos="1426"/>
        </w:tabs>
        <w:ind w:left="1069" w:firstLine="360"/>
      </w:pPr>
      <w:rPr>
        <w:rFonts w:ascii="Times New Roman" w:eastAsia="Times New Roman" w:hAnsi="Times New Roman" w:cs="Times New Roman"/>
      </w:rPr>
    </w:lvl>
    <w:lvl w:ilvl="2" w:tplc="CC36B6D2">
      <w:start w:val="1"/>
      <w:numFmt w:val="decimal"/>
      <w:lvlText w:val="%3)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B7BC524C">
      <w:start w:val="10"/>
      <w:numFmt w:val="decimal"/>
      <w:lvlText w:val="%4"/>
      <w:lvlJc w:val="left"/>
      <w:pPr>
        <w:tabs>
          <w:tab w:val="num" w:pos="3229"/>
        </w:tabs>
        <w:ind w:left="3229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3EF"/>
    <w:rsid w:val="00011E11"/>
    <w:rsid w:val="00065E11"/>
    <w:rsid w:val="00376E2E"/>
    <w:rsid w:val="00563453"/>
    <w:rsid w:val="00576C57"/>
    <w:rsid w:val="005D6CB1"/>
    <w:rsid w:val="00A47F8D"/>
    <w:rsid w:val="00C923EF"/>
    <w:rsid w:val="00D81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923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923E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923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basedOn w:val="a0"/>
    <w:link w:val="2"/>
    <w:locked/>
    <w:rsid w:val="00376E2E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376E2E"/>
    <w:pPr>
      <w:widowControl w:val="0"/>
      <w:shd w:val="clear" w:color="auto" w:fill="FFFFFF"/>
      <w:spacing w:before="60" w:after="60"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List Paragraph"/>
    <w:basedOn w:val="a"/>
    <w:uiPriority w:val="34"/>
    <w:qFormat/>
    <w:rsid w:val="00376E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cp:lastPrinted>2021-04-15T08:45:00Z</cp:lastPrinted>
  <dcterms:created xsi:type="dcterms:W3CDTF">2021-04-14T08:19:00Z</dcterms:created>
  <dcterms:modified xsi:type="dcterms:W3CDTF">2021-04-15T08:46:00Z</dcterms:modified>
</cp:coreProperties>
</file>